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9EDE" w14:textId="77777777" w:rsidR="00920916" w:rsidRDefault="00920916" w:rsidP="00920916"/>
    <w:p w14:paraId="6B279CB0" w14:textId="77777777" w:rsidR="00920916" w:rsidRPr="00375C47" w:rsidRDefault="00920916" w:rsidP="00920916"/>
    <w:p w14:paraId="69B302D9" w14:textId="77777777" w:rsidR="00920916" w:rsidRPr="00375C47" w:rsidRDefault="00920916" w:rsidP="00920916"/>
    <w:p w14:paraId="138122DD" w14:textId="77777777" w:rsidR="00920916" w:rsidRPr="00375C47" w:rsidRDefault="00920916" w:rsidP="00920916"/>
    <w:p w14:paraId="5C233E91" w14:textId="77777777" w:rsidR="00920916" w:rsidRPr="00375C47" w:rsidRDefault="00920916" w:rsidP="00920916"/>
    <w:p w14:paraId="4F24290D" w14:textId="77777777" w:rsidR="00920916" w:rsidRPr="00375C47" w:rsidRDefault="00920916" w:rsidP="00920916"/>
    <w:p w14:paraId="3947B289" w14:textId="77777777" w:rsidR="00920916" w:rsidRPr="00375C47" w:rsidRDefault="00920916" w:rsidP="00920916"/>
    <w:p w14:paraId="0E99114E" w14:textId="77777777" w:rsidR="00920916" w:rsidRPr="00375C47" w:rsidRDefault="00920916" w:rsidP="00920916"/>
    <w:p w14:paraId="2139A784" w14:textId="77777777" w:rsidR="00920916" w:rsidRPr="00375C47" w:rsidRDefault="00920916" w:rsidP="00920916"/>
    <w:p w14:paraId="3BDC460D" w14:textId="77777777" w:rsidR="00920916" w:rsidRPr="00375C47" w:rsidRDefault="00920916" w:rsidP="00920916"/>
    <w:p w14:paraId="0C782510" w14:textId="77777777" w:rsidR="00920916" w:rsidRPr="00375C47" w:rsidRDefault="00920916" w:rsidP="00920916"/>
    <w:p w14:paraId="78327D19" w14:textId="77777777" w:rsidR="00920916" w:rsidRPr="00375C47" w:rsidRDefault="00920916" w:rsidP="00920916"/>
    <w:sdt>
      <w:sdtPr>
        <w:rPr>
          <w:rFonts w:ascii="Times New Roman" w:eastAsiaTheme="majorEastAsia" w:hAnsi="Times New Roman" w:cs="Times New Roman"/>
          <w:caps/>
          <w:sz w:val="20"/>
          <w:szCs w:val="20"/>
          <w:lang w:eastAsia="cs-CZ"/>
        </w:rPr>
        <w:id w:val="362203344"/>
        <w:docPartObj>
          <w:docPartGallery w:val="Cover Pages"/>
          <w:docPartUnique/>
        </w:docPartObj>
      </w:sdtPr>
      <w:sdtEndPr>
        <w:rPr>
          <w:rFonts w:eastAsia="Calibri"/>
          <w:b/>
          <w:bCs/>
          <w:caps w:val="0"/>
          <w:kern w:val="32"/>
          <w:sz w:val="40"/>
          <w:szCs w:val="40"/>
        </w:rPr>
      </w:sdtEndPr>
      <w:sdtContent>
        <w:tbl>
          <w:tblPr>
            <w:tblW w:w="5072" w:type="pct"/>
            <w:jc w:val="center"/>
            <w:tblLook w:val="04A0" w:firstRow="1" w:lastRow="0" w:firstColumn="1" w:lastColumn="0" w:noHBand="0" w:noVBand="1"/>
          </w:tblPr>
          <w:tblGrid>
            <w:gridCol w:w="9203"/>
          </w:tblGrid>
          <w:tr w:rsidR="00920916" w:rsidRPr="00375C47" w14:paraId="093F5F3C" w14:textId="77777777" w:rsidTr="0043320F">
            <w:trPr>
              <w:trHeight w:val="4008"/>
              <w:jc w:val="center"/>
            </w:trPr>
            <w:tc>
              <w:tcPr>
                <w:tcW w:w="5000" w:type="pct"/>
              </w:tcPr>
              <w:p w14:paraId="43F62151" w14:textId="77777777" w:rsidR="00920916" w:rsidRPr="005110B5" w:rsidRDefault="00920916" w:rsidP="0043320F">
                <w:pPr>
                  <w:pStyle w:val="Bezmezer"/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  <w:lang w:eastAsia="cs-CZ"/>
                  </w:rPr>
                </w:pPr>
              </w:p>
              <w:p w14:paraId="5468F65E" w14:textId="77777777" w:rsidR="00920916" w:rsidRPr="00375C47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caps/>
                    <w:sz w:val="20"/>
                    <w:szCs w:val="20"/>
                    <w:lang w:eastAsia="cs-CZ"/>
                  </w:rPr>
                </w:pPr>
              </w:p>
              <w:p w14:paraId="59C05B19" w14:textId="77777777" w:rsidR="00920916" w:rsidRPr="00375C47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caps/>
                    <w:sz w:val="20"/>
                    <w:szCs w:val="20"/>
                    <w:lang w:eastAsia="cs-CZ"/>
                  </w:rPr>
                </w:pPr>
                <w:r w:rsidRPr="00375C47">
                  <w:rPr>
                    <w:rFonts w:ascii="Times New Roman" w:eastAsiaTheme="majorEastAsia" w:hAnsi="Times New Roman" w:cs="Times New Roman"/>
                    <w:b/>
                    <w:caps/>
                    <w:sz w:val="72"/>
                    <w:szCs w:val="72"/>
                    <w:lang w:eastAsia="cs-CZ"/>
                  </w:rPr>
                  <w:t>Vnitřní řád školní jídelny</w:t>
                </w:r>
              </w:p>
              <w:p w14:paraId="4373BDF3" w14:textId="77777777" w:rsidR="00920916" w:rsidRPr="00375C47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caps/>
                    <w:sz w:val="20"/>
                    <w:szCs w:val="20"/>
                    <w:lang w:eastAsia="cs-CZ"/>
                  </w:rPr>
                </w:pPr>
              </w:p>
              <w:p w14:paraId="4A4AF462" w14:textId="77777777" w:rsidR="00920916" w:rsidRPr="00375C47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caps/>
                    <w:sz w:val="20"/>
                    <w:szCs w:val="20"/>
                    <w:lang w:eastAsia="cs-CZ"/>
                  </w:rPr>
                </w:pPr>
              </w:p>
              <w:p w14:paraId="388E3D07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</w:pPr>
                <w:r w:rsidRPr="00C86277"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  <w:t>Směrnice</w: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  <w:t xml:space="preserve"> č.16</w:t>
                </w:r>
              </w:p>
              <w:p w14:paraId="43C7FED3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</w:pPr>
                <w:r w:rsidRPr="00C86277"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  <w:t xml:space="preserve"> o stravování</w: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  <w:t>, dietní stravování</w:t>
                </w:r>
              </w:p>
              <w:p w14:paraId="6A87B0DA" w14:textId="77777777" w:rsidR="00920916" w:rsidRPr="005110B5" w:rsidRDefault="00920916" w:rsidP="0043320F">
                <w:pPr>
                  <w:rPr>
                    <w:lang w:eastAsia="en-US"/>
                  </w:rPr>
                </w:pPr>
              </w:p>
              <w:p w14:paraId="729890FB" w14:textId="77777777" w:rsidR="00920916" w:rsidRPr="005110B5" w:rsidRDefault="00920916" w:rsidP="0043320F">
                <w:pPr>
                  <w:jc w:val="center"/>
                  <w:rPr>
                    <w:rFonts w:eastAsiaTheme="majorEastAsia"/>
                    <w:b/>
                    <w:bCs/>
                    <w:caps/>
                    <w:sz w:val="36"/>
                    <w:szCs w:val="36"/>
                    <w:lang w:eastAsia="en-US"/>
                  </w:rPr>
                </w:pPr>
              </w:p>
              <w:p w14:paraId="61FEDBB3" w14:textId="77777777" w:rsidR="00920916" w:rsidRPr="005110B5" w:rsidRDefault="00920916" w:rsidP="0043320F">
                <w:pPr>
                  <w:jc w:val="center"/>
                  <w:rPr>
                    <w:lang w:eastAsia="en-US"/>
                  </w:rPr>
                </w:pPr>
                <w:r w:rsidRPr="005110B5">
                  <w:rPr>
                    <w:b/>
                    <w:bCs/>
                    <w:lang w:eastAsia="en-US"/>
                  </w:rPr>
                  <w:t>Mateřská škola „Úsměv“ Benešov, Pražského povstání 1711</w:t>
                </w:r>
              </w:p>
            </w:tc>
          </w:tr>
          <w:tr w:rsidR="00920916" w:rsidRPr="00375C47" w14:paraId="01806C53" w14:textId="77777777" w:rsidTr="0043320F">
            <w:trPr>
              <w:trHeight w:val="1573"/>
              <w:jc w:val="center"/>
            </w:trPr>
            <w:tc>
              <w:tcPr>
                <w:tcW w:w="5000" w:type="pct"/>
                <w:tcBorders>
                  <w:top w:val="single" w:sz="4" w:space="0" w:color="4472C4" w:themeColor="accent1"/>
                </w:tcBorders>
                <w:vAlign w:val="center"/>
              </w:tcPr>
              <w:p w14:paraId="5F354847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1A22B093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3FDCB6A4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1157971C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684CC55E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643C89D4" w14:textId="4CAB8A6F" w:rsidR="00920916" w:rsidRPr="005110B5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  <w:r w:rsidRPr="005110B5"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  <w:t>1.9.202</w: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</w:p>
            </w:tc>
          </w:tr>
          <w:tr w:rsidR="00920916" w:rsidRPr="00375C47" w14:paraId="41D56078" w14:textId="77777777" w:rsidTr="0043320F">
            <w:trPr>
              <w:trHeight w:val="383"/>
              <w:jc w:val="center"/>
            </w:trPr>
            <w:tc>
              <w:tcPr>
                <w:tcW w:w="5000" w:type="pct"/>
                <w:vAlign w:val="center"/>
              </w:tcPr>
              <w:p w14:paraId="36C86B9E" w14:textId="77777777" w:rsidR="00920916" w:rsidRPr="00375C47" w:rsidRDefault="00920916" w:rsidP="0043320F">
                <w:pPr>
                  <w:pStyle w:val="Bezmezer"/>
                  <w:rPr>
                    <w:rFonts w:ascii="Times New Roman" w:hAnsi="Times New Roman" w:cs="Times New Roman"/>
                  </w:rPr>
                </w:pPr>
              </w:p>
            </w:tc>
          </w:tr>
          <w:tr w:rsidR="00920916" w:rsidRPr="00375C47" w14:paraId="61E9CE66" w14:textId="77777777" w:rsidTr="0043320F">
            <w:trPr>
              <w:trHeight w:val="383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31E2B941" w14:textId="77777777" w:rsidR="00920916" w:rsidRPr="00375C47" w:rsidRDefault="00920916" w:rsidP="0043320F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Helena Studničková</w:t>
                    </w:r>
                  </w:p>
                </w:tc>
              </w:sdtContent>
            </w:sdt>
          </w:tr>
          <w:tr w:rsidR="00920916" w:rsidRPr="00375C47" w14:paraId="540A791C" w14:textId="77777777" w:rsidTr="0043320F">
            <w:trPr>
              <w:trHeight w:val="383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Datum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20-09-0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14:paraId="61A00C73" w14:textId="77777777" w:rsidR="00920916" w:rsidRPr="00375C47" w:rsidRDefault="00920916" w:rsidP="0043320F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30D4FF24" w14:textId="77777777" w:rsidR="00920916" w:rsidRPr="00375C47" w:rsidRDefault="00920916" w:rsidP="00920916"/>
        <w:p w14:paraId="764CC4FE" w14:textId="77777777" w:rsidR="00920916" w:rsidRPr="00375C47" w:rsidRDefault="00920916" w:rsidP="0092091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920916" w:rsidRPr="00375C47" w14:paraId="5A25C397" w14:textId="77777777" w:rsidTr="0043320F">
            <w:tc>
              <w:tcPr>
                <w:tcW w:w="5000" w:type="pct"/>
              </w:tcPr>
              <w:p w14:paraId="7A2E37F6" w14:textId="77777777" w:rsidR="00920916" w:rsidRPr="00375C47" w:rsidRDefault="00920916" w:rsidP="0043320F">
                <w:pPr>
                  <w:pStyle w:val="Bezmez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5CD4EFE" w14:textId="77777777" w:rsidR="00920916" w:rsidRPr="00375C47" w:rsidRDefault="00920916" w:rsidP="00920916">
          <w:pPr>
            <w:spacing w:after="200" w:line="276" w:lineRule="auto"/>
            <w:rPr>
              <w:b/>
              <w:bCs/>
              <w:kern w:val="32"/>
              <w:sz w:val="40"/>
              <w:szCs w:val="40"/>
            </w:rPr>
            <w:sectPr w:rsidR="00920916" w:rsidRPr="00375C47">
              <w:headerReference w:type="even" r:id="rId4"/>
              <w:headerReference w:type="default" r:id="rId5"/>
              <w:footerReference w:type="even" r:id="rId6"/>
              <w:footerReference w:type="default" r:id="rId7"/>
              <w:headerReference w:type="first" r:id="rId8"/>
              <w:footerReference w:type="first" r:id="rId9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</w:sdtContent>
    </w:sdt>
    <w:p w14:paraId="605C6FFD" w14:textId="77777777" w:rsidR="00920916" w:rsidRPr="00375C47" w:rsidRDefault="00920916" w:rsidP="00920916">
      <w:pPr>
        <w:pStyle w:val="Zkladntext"/>
        <w:spacing w:line="276" w:lineRule="auto"/>
        <w:rPr>
          <w:b/>
          <w:color w:val="000000"/>
          <w:sz w:val="32"/>
          <w:szCs w:val="32"/>
        </w:rPr>
      </w:pPr>
    </w:p>
    <w:tbl>
      <w:tblPr>
        <w:tblpPr w:leftFromText="141" w:rightFromText="141" w:vertAnchor="page" w:horzAnchor="margin" w:tblpY="878"/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3263"/>
        <w:gridCol w:w="3752"/>
      </w:tblGrid>
      <w:tr w:rsidR="00920916" w:rsidRPr="00375C47" w14:paraId="16012985" w14:textId="77777777" w:rsidTr="0043320F">
        <w:trPr>
          <w:trHeight w:val="505"/>
        </w:trPr>
        <w:tc>
          <w:tcPr>
            <w:tcW w:w="95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54137B7" w14:textId="77777777" w:rsidR="00920916" w:rsidRPr="00375C47" w:rsidRDefault="00920916" w:rsidP="0043320F">
            <w:pPr>
              <w:pStyle w:val="Zkladntext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 w:rsidRPr="00375C47">
              <w:rPr>
                <w:b/>
                <w:color w:val="000000"/>
                <w:sz w:val="32"/>
                <w:szCs w:val="32"/>
              </w:rPr>
              <w:t xml:space="preserve">Mateřská škola "ÚSMĚV", Pražského povstání 1711, </w:t>
            </w:r>
          </w:p>
          <w:p w14:paraId="42035C85" w14:textId="77777777" w:rsidR="00920916" w:rsidRPr="00375C47" w:rsidRDefault="00920916" w:rsidP="0043320F">
            <w:pPr>
              <w:pStyle w:val="Zkladntext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 w:rsidRPr="00375C47">
              <w:rPr>
                <w:b/>
                <w:color w:val="000000"/>
                <w:sz w:val="32"/>
                <w:szCs w:val="32"/>
              </w:rPr>
              <w:t>Benešov 256 01</w:t>
            </w:r>
          </w:p>
        </w:tc>
      </w:tr>
      <w:tr w:rsidR="00920916" w:rsidRPr="00375C47" w14:paraId="07114BCF" w14:textId="77777777" w:rsidTr="0043320F">
        <w:trPr>
          <w:trHeight w:val="393"/>
        </w:trPr>
        <w:tc>
          <w:tcPr>
            <w:tcW w:w="9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A28691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920916" w:rsidRPr="00375C47" w14:paraId="3F1484F5" w14:textId="77777777" w:rsidTr="0043320F">
        <w:trPr>
          <w:trHeight w:val="249"/>
        </w:trPr>
        <w:tc>
          <w:tcPr>
            <w:tcW w:w="9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3D960397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20916" w:rsidRPr="00375C47" w14:paraId="3F2EDA70" w14:textId="77777777" w:rsidTr="0043320F">
        <w:trPr>
          <w:trHeight w:val="403"/>
        </w:trPr>
        <w:tc>
          <w:tcPr>
            <w:tcW w:w="95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13D8153" w14:textId="77777777" w:rsidR="00920916" w:rsidRPr="00375C47" w:rsidRDefault="00920916" w:rsidP="0043320F">
            <w:pPr>
              <w:pStyle w:val="Zkladntext"/>
              <w:spacing w:line="276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75C47">
              <w:rPr>
                <w:b/>
                <w:color w:val="000000"/>
                <w:sz w:val="32"/>
                <w:szCs w:val="32"/>
              </w:rPr>
              <w:t xml:space="preserve">Směrnice </w:t>
            </w:r>
            <w:r>
              <w:rPr>
                <w:b/>
                <w:color w:val="000000"/>
                <w:sz w:val="32"/>
                <w:szCs w:val="32"/>
              </w:rPr>
              <w:t>č.16</w:t>
            </w:r>
          </w:p>
          <w:p w14:paraId="7F970A37" w14:textId="77777777" w:rsidR="00920916" w:rsidRPr="00375C47" w:rsidRDefault="00920916" w:rsidP="0043320F">
            <w:pPr>
              <w:pStyle w:val="Zkladntext"/>
              <w:spacing w:line="276" w:lineRule="auto"/>
              <w:rPr>
                <w:b/>
                <w:bCs/>
                <w:sz w:val="32"/>
                <w:szCs w:val="32"/>
              </w:rPr>
            </w:pPr>
            <w:r w:rsidRPr="00375C47">
              <w:rPr>
                <w:b/>
                <w:bCs/>
                <w:sz w:val="32"/>
                <w:szCs w:val="32"/>
              </w:rPr>
              <w:t>o stravování ve školní jídelně mateřské školy</w:t>
            </w:r>
          </w:p>
          <w:p w14:paraId="606FE19B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920916" w:rsidRPr="00375C47" w14:paraId="35751C27" w14:textId="77777777" w:rsidTr="0043320F">
        <w:trPr>
          <w:trHeight w:val="64"/>
        </w:trPr>
        <w:tc>
          <w:tcPr>
            <w:tcW w:w="9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37EE072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920916" w:rsidRPr="00375C47" w14:paraId="701F681B" w14:textId="77777777" w:rsidTr="0043320F">
        <w:trPr>
          <w:trHeight w:val="26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A7C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>Účinnost ode dne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95BAA7B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>Zpracovala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7E596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>Schvaluje</w:t>
            </w:r>
          </w:p>
        </w:tc>
      </w:tr>
      <w:tr w:rsidR="00920916" w:rsidRPr="00375C47" w14:paraId="3E14C881" w14:textId="77777777" w:rsidTr="0043320F">
        <w:trPr>
          <w:trHeight w:val="249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E9D1FC" w14:textId="25ADE14F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>1.9.20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</w:p>
          <w:p w14:paraId="4829AC41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1C20F43" w14:textId="6B7856E1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color w:val="000000"/>
              </w:rPr>
              <w:t xml:space="preserve">Nahrazuje dokument s účinností ode dne </w:t>
            </w:r>
            <w:r w:rsidRPr="00375C47">
              <w:rPr>
                <w:sz w:val="22"/>
              </w:rPr>
              <w:t>1. 9. 20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D0220F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 xml:space="preserve">       Helena Studničková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B74D14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</w:pPr>
            <w:r w:rsidRPr="00375C47">
              <w:t xml:space="preserve">     </w:t>
            </w:r>
          </w:p>
        </w:tc>
      </w:tr>
      <w:tr w:rsidR="00920916" w:rsidRPr="00375C47" w14:paraId="109452A4" w14:textId="77777777" w:rsidTr="0043320F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5CDC0F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730FDB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340752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 w:rsidRPr="00375C47">
              <w:rPr>
                <w:color w:val="000000"/>
              </w:rPr>
              <w:t xml:space="preserve">        </w:t>
            </w:r>
          </w:p>
          <w:p w14:paraId="5F09A88F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……………………</w:t>
            </w:r>
          </w:p>
        </w:tc>
      </w:tr>
      <w:tr w:rsidR="00920916" w:rsidRPr="00375C47" w14:paraId="1FA3B0A3" w14:textId="77777777" w:rsidTr="0043320F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30524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590C52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A8240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ředitelka MŠ</w:t>
            </w:r>
          </w:p>
        </w:tc>
      </w:tr>
      <w:tr w:rsidR="00920916" w:rsidRPr="00375C47" w14:paraId="4FA77EEE" w14:textId="77777777" w:rsidTr="0043320F">
        <w:trPr>
          <w:trHeight w:val="100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975" w14:textId="24FCC391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Č.j. MSU1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375C47">
              <w:rPr>
                <w:color w:val="000000"/>
              </w:rPr>
              <w:t>/20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978D7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Skartační znak 2.1</w:t>
            </w:r>
          </w:p>
        </w:tc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DBA0D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Spisový znak S5</w:t>
            </w:r>
          </w:p>
        </w:tc>
      </w:tr>
    </w:tbl>
    <w:p w14:paraId="67BD541D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Čl. I</w:t>
      </w:r>
    </w:p>
    <w:p w14:paraId="6550CCB3" w14:textId="77777777" w:rsidR="00920916" w:rsidRPr="00F36D3C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F36D3C">
        <w:rPr>
          <w:b/>
        </w:rPr>
        <w:t>Základní ustanovení</w:t>
      </w:r>
    </w:p>
    <w:p w14:paraId="67C9EC01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Směrnice školní jídelny vyplývá ze zákona č. 472/2011 Sb., v platném znění. Řídí se vyhláškou č. 463/2011 Sb. o školním stravování ve znění pozdějších předpisů, dále vyhláškou č. 17/2008 Sb., o nákladech na závodní stravování ve znění pozdějších předpisů. Směrnice je v souladu s vyhláškou č. 602/2006 Sb., o hygienických předpisech. Školní jídelna je součástí Mateřské školy „Úsměv“ Benešov, Pražského povstání 1711, která je příspěvkovou organizací.</w:t>
      </w:r>
    </w:p>
    <w:p w14:paraId="486FE1AB" w14:textId="77777777" w:rsidR="00920916" w:rsidRPr="00375C47" w:rsidRDefault="00920916" w:rsidP="00920916">
      <w:pPr>
        <w:spacing w:afterLines="60" w:after="144"/>
      </w:pPr>
    </w:p>
    <w:p w14:paraId="073127E7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Čl. II</w:t>
      </w:r>
    </w:p>
    <w:p w14:paraId="03D4870A" w14:textId="77777777" w:rsidR="00920916" w:rsidRPr="00F36D3C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F36D3C">
        <w:rPr>
          <w:b/>
        </w:rPr>
        <w:t>Výše úplaty</w:t>
      </w:r>
    </w:p>
    <w:p w14:paraId="0B4D2E01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V souladu s vyhláškou č. 463/2001 Sb., kterou se mění vyhláška č. 107/2005 Sb., o školním stravování, ve znění vyhlášky 107/2008 Sb. a v souladu s vyhláškou č. 84/2005 Sb., o nákladech na závodní stravování, je stanovena výše úplaty (částka je účtována na den):</w:t>
      </w:r>
    </w:p>
    <w:p w14:paraId="2AEA85A6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rPr>
          <w:b/>
        </w:rPr>
        <w:t>Strávníci do 6 let:</w:t>
      </w:r>
      <w:r w:rsidRPr="00375C47">
        <w:tab/>
        <w:t xml:space="preserve"> přesnídávka </w:t>
      </w:r>
      <w:r>
        <w:t>8</w:t>
      </w:r>
      <w:r w:rsidRPr="00375C47">
        <w:t>,-</w:t>
      </w:r>
      <w:r>
        <w:t xml:space="preserve">                        </w:t>
      </w:r>
      <w:r w:rsidRPr="00375C47">
        <w:rPr>
          <w:b/>
        </w:rPr>
        <w:t>Strávníci od 7 let:</w:t>
      </w:r>
      <w:r w:rsidRPr="00375C47">
        <w:tab/>
        <w:t xml:space="preserve"> přesnídávka </w:t>
      </w:r>
      <w:r>
        <w:t>9</w:t>
      </w:r>
      <w:r w:rsidRPr="00375C47">
        <w:t>,-</w:t>
      </w:r>
    </w:p>
    <w:p w14:paraId="02160E5F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ab/>
      </w:r>
      <w:r w:rsidRPr="00375C47">
        <w:tab/>
      </w:r>
      <w:r w:rsidRPr="00375C47">
        <w:tab/>
        <w:t xml:space="preserve"> oběd 2</w:t>
      </w:r>
      <w:r>
        <w:t>4</w:t>
      </w:r>
      <w:r w:rsidRPr="00375C47">
        <w:t>,-</w:t>
      </w:r>
      <w:r>
        <w:t xml:space="preserve">                                                                    </w:t>
      </w:r>
      <w:r w:rsidRPr="00375C47">
        <w:t>oběd 25,-</w:t>
      </w:r>
    </w:p>
    <w:p w14:paraId="2331F68E" w14:textId="77777777" w:rsidR="00920916" w:rsidRPr="00375C47" w:rsidRDefault="00920916" w:rsidP="00920916">
      <w:pPr>
        <w:pStyle w:val="Zkladntextodsazen"/>
        <w:spacing w:afterLines="60" w:after="144" w:line="276" w:lineRule="auto"/>
        <w:ind w:left="1416"/>
        <w:jc w:val="both"/>
      </w:pPr>
      <w:r w:rsidRPr="00375C47">
        <w:t xml:space="preserve"> svačina </w:t>
      </w:r>
      <w:r>
        <w:t>8</w:t>
      </w:r>
      <w:r w:rsidRPr="00375C47">
        <w:t>,-</w:t>
      </w:r>
      <w:r>
        <w:t xml:space="preserve">                                                                  </w:t>
      </w:r>
      <w:r w:rsidRPr="00375C47">
        <w:t xml:space="preserve">svačina </w:t>
      </w:r>
      <w:r>
        <w:t>9</w:t>
      </w:r>
      <w:r w:rsidRPr="00375C47">
        <w:t>,-</w:t>
      </w:r>
    </w:p>
    <w:p w14:paraId="4ECC673A" w14:textId="77777777" w:rsidR="00920916" w:rsidRPr="0006538D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 w:rsidRPr="00375C47">
        <w:rPr>
          <w:b/>
        </w:rPr>
        <w:tab/>
      </w:r>
      <w:r w:rsidRPr="00375C47">
        <w:rPr>
          <w:b/>
        </w:rPr>
        <w:tab/>
      </w:r>
      <w:r w:rsidRPr="00375C47">
        <w:rPr>
          <w:b/>
        </w:rPr>
        <w:tab/>
      </w:r>
      <w:r w:rsidRPr="00375C47">
        <w:t xml:space="preserve"> </w:t>
      </w:r>
      <w:r w:rsidRPr="00375C47">
        <w:rPr>
          <w:b/>
          <w:bCs/>
          <w:highlight w:val="yellow"/>
        </w:rPr>
        <w:t xml:space="preserve">celkem </w:t>
      </w:r>
      <w:r>
        <w:rPr>
          <w:b/>
          <w:bCs/>
          <w:highlight w:val="yellow"/>
        </w:rPr>
        <w:t>40</w:t>
      </w:r>
      <w:r w:rsidRPr="00375C47">
        <w:rPr>
          <w:b/>
          <w:bCs/>
          <w:highlight w:val="yellow"/>
        </w:rPr>
        <w:t>,-/den</w:t>
      </w:r>
      <w:r>
        <w:rPr>
          <w:b/>
          <w:bCs/>
        </w:rPr>
        <w:t xml:space="preserve">                                                         </w:t>
      </w:r>
      <w:r w:rsidRPr="00375C47">
        <w:rPr>
          <w:b/>
          <w:bCs/>
          <w:highlight w:val="yellow"/>
        </w:rPr>
        <w:t xml:space="preserve">celkem </w:t>
      </w:r>
      <w:r>
        <w:rPr>
          <w:b/>
          <w:bCs/>
          <w:highlight w:val="yellow"/>
        </w:rPr>
        <w:t>43</w:t>
      </w:r>
      <w:r w:rsidRPr="00375C47">
        <w:rPr>
          <w:b/>
          <w:bCs/>
          <w:highlight w:val="yellow"/>
        </w:rPr>
        <w:t>,-/den</w:t>
      </w:r>
      <w:r w:rsidRPr="00375C47">
        <w:t xml:space="preserve"> </w:t>
      </w:r>
    </w:p>
    <w:p w14:paraId="12A0EB0C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 w:rsidRPr="00375C47">
        <w:rPr>
          <w:b/>
        </w:rPr>
        <w:tab/>
      </w:r>
      <w:r w:rsidRPr="00375C47">
        <w:rPr>
          <w:b/>
        </w:rPr>
        <w:tab/>
      </w:r>
      <w:r w:rsidRPr="00375C47">
        <w:rPr>
          <w:b/>
        </w:rPr>
        <w:tab/>
      </w:r>
      <w:r w:rsidRPr="00375C47">
        <w:t xml:space="preserve"> </w:t>
      </w:r>
    </w:p>
    <w:p w14:paraId="4265F012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>
        <w:rPr>
          <w:b/>
          <w:bCs/>
        </w:rPr>
        <w:t>Do věkových skupin budou strávníci zařazeni již na počátku školního roku, ve kterém dosáhnou příslušné věkové hranice.</w:t>
      </w:r>
    </w:p>
    <w:p w14:paraId="5BB7ABAB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lastRenderedPageBreak/>
        <w:t>Čl. III</w:t>
      </w:r>
    </w:p>
    <w:p w14:paraId="3041A3C0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Platba stravného</w:t>
      </w:r>
    </w:p>
    <w:p w14:paraId="6133D46A" w14:textId="77777777" w:rsidR="00920916" w:rsidRPr="00F36D3C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F10FE1">
        <w:rPr>
          <w:b/>
          <w:highlight w:val="yellow"/>
        </w:rPr>
        <w:t>Stravné je nutné uhradit vždy dopředu na následující měsíc, v září vždy plnou sazbou a výše každé další zálohy bude odpovídat čerpání v měsíci předešlém.</w:t>
      </w:r>
    </w:p>
    <w:p w14:paraId="1C68D448" w14:textId="471D4FB0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F10FE1">
        <w:rPr>
          <w:b/>
          <w:bCs/>
        </w:rPr>
        <w:t>Hotovostní platba</w:t>
      </w:r>
      <w:r w:rsidRPr="00375C47">
        <w:t xml:space="preserve"> v kanceláři hospodářky školy v termínu, který je vyvěšený </w:t>
      </w:r>
      <w:r>
        <w:t>v</w:t>
      </w:r>
      <w:r>
        <w:t> </w:t>
      </w:r>
      <w:r>
        <w:t>budově</w:t>
      </w:r>
      <w:r>
        <w:t xml:space="preserve"> ve vstupní hale</w:t>
      </w:r>
      <w:r>
        <w:t xml:space="preserve"> školy</w:t>
      </w:r>
      <w:r w:rsidRPr="00375C47">
        <w:t>.</w:t>
      </w:r>
    </w:p>
    <w:p w14:paraId="7CA4859A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F10FE1">
        <w:rPr>
          <w:b/>
          <w:bCs/>
        </w:rPr>
        <w:t>Bezhotovostní platba</w:t>
      </w:r>
      <w:r w:rsidRPr="00375C47">
        <w:t xml:space="preserve"> převodem na účet školy prostřednictvím trvalého příkazu nebo po domluvě s hospodářkou školy formou jednorázového platebního příkazu. Číslo účtu rodiče mají k dispozici na přihlášce ke stravování a na webových stránkách školy. Vyúčtování stravného se provádí na konci školního roku po dohodě s rodiči (přeplatky se buď vrací, nebo převedou na následující školní rok). Pokud platba nebude z výjimečných důvodů provedena, je nutné ji uhradit v hotovosti u hospodářky školy. Jestliže zákonný zástupce opakovaně stravné neuhradí, může ředitelka školy rozhodnout o ukončení předškolního vzdělávání dle zákona č.561/2004 Sb., § 35, odst. </w:t>
      </w:r>
      <w:proofErr w:type="gramStart"/>
      <w:r w:rsidRPr="00375C47">
        <w:t>1d</w:t>
      </w:r>
      <w:proofErr w:type="gramEnd"/>
      <w:r w:rsidRPr="00375C47">
        <w:t>).</w:t>
      </w:r>
    </w:p>
    <w:p w14:paraId="4EA64EAB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5D24DB59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Čl. IV</w:t>
      </w:r>
    </w:p>
    <w:p w14:paraId="69FFCE61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Přihlašování ke stravování</w:t>
      </w:r>
    </w:p>
    <w:p w14:paraId="159D5268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Při nástupu dítěte do mateřské školy je zákonný zástupce povinen vyplnit a podepsat přihlášku ke stravování, která je platná po celou dobu docházky dítěte do mateřské školy. Na přihlášce zvolí zákonný zástupce formu placení stravného (v hotovosti nebo bezhotovostně). V případě volby bezhotovostní platby na účet mateřské školy přinese zákonný zástupce číslo účtu, ze kterého bude platbu zasílat, nejlépe souhlas s inkasem z účtu ve prospěch mateřské školy.</w:t>
      </w:r>
    </w:p>
    <w:p w14:paraId="4F6F1A3A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744DF09E" w14:textId="77777777" w:rsidR="00920916" w:rsidRPr="00F36D3C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rPr>
          <w:b/>
        </w:rPr>
        <w:t>Čl. V</w:t>
      </w:r>
    </w:p>
    <w:p w14:paraId="6D14DD86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Odhlašování ze stravování</w:t>
      </w:r>
    </w:p>
    <w:p w14:paraId="54834EE5" w14:textId="2159E3CC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Rodiče mají možnost odhlásit dítě ze stravování třídní učitelce prostřednictvím</w:t>
      </w:r>
      <w:r>
        <w:t xml:space="preserve"> mobilní aplikace </w:t>
      </w:r>
      <w:proofErr w:type="spellStart"/>
      <w:r>
        <w:t>Twigsee</w:t>
      </w:r>
      <w:proofErr w:type="spellEnd"/>
      <w:r>
        <w:t>,</w:t>
      </w:r>
      <w:r w:rsidRPr="00375C47">
        <w:t xml:space="preserve"> </w:t>
      </w:r>
      <w:proofErr w:type="spellStart"/>
      <w:r w:rsidRPr="00375C47">
        <w:t>sms</w:t>
      </w:r>
      <w:proofErr w:type="spellEnd"/>
      <w:r w:rsidRPr="00375C47">
        <w:t xml:space="preserve"> zprávy na třídní mobilní telefon,</w:t>
      </w:r>
      <w:r>
        <w:t xml:space="preserve"> nebo osobně</w:t>
      </w:r>
      <w:r w:rsidRPr="00375C47">
        <w:t xml:space="preserve"> nejpozději do 8:00 hodin v den nepřítomnosti. Neomluveným dětem účtujeme první den nepřítomnosti celodenní stravné</w:t>
      </w:r>
      <w:r>
        <w:t>.</w:t>
      </w:r>
    </w:p>
    <w:p w14:paraId="4C7692B7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7BE7430E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Čl. VI</w:t>
      </w:r>
    </w:p>
    <w:p w14:paraId="72046259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Jídelní lístek</w:t>
      </w:r>
    </w:p>
    <w:p w14:paraId="2D3DF0B0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Jídelní lístek je na každý týden vyvěšený na nástěnce v šatnách dětí a na webových stránkách školy (</w:t>
      </w:r>
      <w:hyperlink r:id="rId10" w:history="1">
        <w:r w:rsidRPr="00375C47">
          <w:rPr>
            <w:rStyle w:val="Hypertextovodkaz"/>
          </w:rPr>
          <w:t>www.msusmev.cz</w:t>
        </w:r>
      </w:hyperlink>
      <w:r w:rsidRPr="00375C47">
        <w:t xml:space="preserve">). V každém jídelníčku jsou vyznačeny alergeny. </w:t>
      </w:r>
    </w:p>
    <w:p w14:paraId="3C474942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 xml:space="preserve">Sestavování jídelníčku se řídí zásadami zdravé výživy obsažené ve vyhlášce č. 463/2011 Sb. </w:t>
      </w:r>
    </w:p>
    <w:p w14:paraId="15D24118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3E180093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 w:rsidRPr="00375C47">
        <w:rPr>
          <w:b/>
          <w:bCs/>
        </w:rPr>
        <w:lastRenderedPageBreak/>
        <w:t>Čl. VII</w:t>
      </w:r>
    </w:p>
    <w:p w14:paraId="39DACC7D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>
        <w:rPr>
          <w:b/>
          <w:bCs/>
        </w:rPr>
        <w:t>Dietní stravování</w:t>
      </w:r>
    </w:p>
    <w:p w14:paraId="19E39D05" w14:textId="159DA36C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Školní jídelna při MŠ „Úsměv“ Benešov, Pražského povstání 1711 poskytuje dietní stravování, za jehož kvalitu a správnost odpovídá nutriční terapeutka Adéla Čížková,</w:t>
      </w:r>
      <w:r w:rsidRPr="003022B1">
        <w:t xml:space="preserve"> </w:t>
      </w:r>
      <w:r w:rsidRPr="00375C47">
        <w:t>Dis.</w:t>
      </w:r>
      <w:r>
        <w:t>,</w:t>
      </w:r>
      <w:r w:rsidRPr="00375C47">
        <w:t xml:space="preserve"> která sestavila pro potřeby jídelny směrnici o dietním stravování, proškolila kuchařky a pravidelně kontroluje sestavený dietní jídelníček.</w:t>
      </w:r>
      <w:r>
        <w:t xml:space="preserve"> Pokud zdravotní stav dítěte vyžaduje dietní úpravy ve stravování, může mateřská škola dietní pokrmy dítěti poskytnout </w:t>
      </w:r>
      <w:r w:rsidRPr="004D0E70">
        <w:rPr>
          <w:b/>
          <w:bCs/>
        </w:rPr>
        <w:t>na základě lékařského potvrzení</w:t>
      </w:r>
      <w:r>
        <w:t xml:space="preserve"> o potřebě úpravy stravy a </w:t>
      </w:r>
      <w:r w:rsidRPr="004D0E70">
        <w:rPr>
          <w:b/>
          <w:bCs/>
        </w:rPr>
        <w:t>na základě žádosti rodičů</w:t>
      </w:r>
      <w:r>
        <w:t xml:space="preserve"> o poskytování dietní stravy</w:t>
      </w:r>
      <w:r w:rsidR="00A1378C">
        <w:t>.</w:t>
      </w:r>
      <w:r>
        <w:t xml:space="preserve"> Cena za dietní stravu je stejná jako za běžnou stravu.</w:t>
      </w:r>
    </w:p>
    <w:p w14:paraId="4C0B98D7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73F349A4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 w:rsidRPr="00F10FE1">
        <w:rPr>
          <w:b/>
          <w:bCs/>
        </w:rPr>
        <w:t>Čl. VIII</w:t>
      </w:r>
    </w:p>
    <w:p w14:paraId="575D1B1A" w14:textId="77777777" w:rsidR="00920916" w:rsidRPr="00F10FE1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>
        <w:rPr>
          <w:b/>
          <w:bCs/>
        </w:rPr>
        <w:t>Platnost, účinnost</w:t>
      </w:r>
    </w:p>
    <w:p w14:paraId="29E59E78" w14:textId="0E072054" w:rsidR="00920916" w:rsidRDefault="00920916" w:rsidP="00920916">
      <w:pPr>
        <w:spacing w:afterLines="60" w:after="144" w:line="276" w:lineRule="auto"/>
        <w:jc w:val="both"/>
      </w:pPr>
      <w:r w:rsidRPr="00375C47">
        <w:t xml:space="preserve">Platnost od </w:t>
      </w:r>
      <w:r>
        <w:t>3</w:t>
      </w:r>
      <w:r w:rsidR="00A1378C">
        <w:t>1</w:t>
      </w:r>
      <w:r w:rsidRPr="00375C47">
        <w:t>.</w:t>
      </w:r>
      <w:r>
        <w:t>8</w:t>
      </w:r>
      <w:r w:rsidRPr="00375C47">
        <w:t>.20</w:t>
      </w:r>
      <w:r>
        <w:t>2</w:t>
      </w:r>
      <w:r w:rsidR="00A1378C">
        <w:t>2</w:t>
      </w:r>
    </w:p>
    <w:p w14:paraId="68FD3C41" w14:textId="5A73D5E1" w:rsidR="00920916" w:rsidRDefault="00920916" w:rsidP="00920916">
      <w:pPr>
        <w:spacing w:afterLines="60" w:after="144" w:line="276" w:lineRule="auto"/>
        <w:jc w:val="both"/>
      </w:pPr>
      <w:r w:rsidRPr="00375C47">
        <w:t xml:space="preserve">Projednáno na pedagogické radě </w:t>
      </w:r>
      <w:r>
        <w:t>3</w:t>
      </w:r>
      <w:r w:rsidR="00A1378C">
        <w:t>1</w:t>
      </w:r>
      <w:r w:rsidRPr="00375C47">
        <w:t>.8.20</w:t>
      </w:r>
      <w:r>
        <w:t>2</w:t>
      </w:r>
      <w:r w:rsidR="00A1378C">
        <w:t>2</w:t>
      </w:r>
    </w:p>
    <w:p w14:paraId="55FD8193" w14:textId="77777777" w:rsidR="00920916" w:rsidRPr="00375C47" w:rsidRDefault="00920916" w:rsidP="00920916">
      <w:pPr>
        <w:spacing w:afterLines="60" w:after="144" w:line="276" w:lineRule="auto"/>
        <w:jc w:val="both"/>
      </w:pPr>
    </w:p>
    <w:p w14:paraId="7960B6D2" w14:textId="2C917DDB" w:rsidR="00920916" w:rsidRPr="00375C47" w:rsidRDefault="00920916" w:rsidP="00920916">
      <w:pPr>
        <w:spacing w:afterLines="60" w:after="144" w:line="276" w:lineRule="auto"/>
        <w:jc w:val="both"/>
      </w:pPr>
      <w:r w:rsidRPr="00375C47">
        <w:t>Tato směrnice nabývá účinnosti: 1.9.20</w:t>
      </w:r>
      <w:r w:rsidR="00A1378C">
        <w:t>22</w:t>
      </w:r>
    </w:p>
    <w:p w14:paraId="0E528F00" w14:textId="77777777" w:rsidR="00920916" w:rsidRPr="00375C47" w:rsidRDefault="00920916" w:rsidP="00920916">
      <w:pPr>
        <w:spacing w:afterLines="60" w:after="144" w:line="276" w:lineRule="auto"/>
        <w:jc w:val="both"/>
      </w:pPr>
    </w:p>
    <w:p w14:paraId="1044BE75" w14:textId="77777777" w:rsidR="00920916" w:rsidRPr="00375C47" w:rsidRDefault="00920916" w:rsidP="00920916">
      <w:pPr>
        <w:spacing w:afterLines="60" w:after="144" w:line="276" w:lineRule="auto"/>
        <w:jc w:val="both"/>
      </w:pPr>
    </w:p>
    <w:p w14:paraId="384B3E9C" w14:textId="77777777" w:rsidR="00920916" w:rsidRPr="00375C47" w:rsidRDefault="00920916" w:rsidP="00920916">
      <w:pPr>
        <w:spacing w:afterLines="60" w:after="144" w:line="276" w:lineRule="auto"/>
        <w:jc w:val="both"/>
      </w:pPr>
    </w:p>
    <w:p w14:paraId="39ADB1AD" w14:textId="77777777" w:rsidR="00920916" w:rsidRDefault="00920916" w:rsidP="00920916">
      <w:pPr>
        <w:spacing w:afterLines="60" w:after="144"/>
        <w:jc w:val="right"/>
      </w:pPr>
      <w:r w:rsidRPr="00375C47">
        <w:t xml:space="preserve">    </w:t>
      </w:r>
      <w:r>
        <w:t xml:space="preserve">                                               </w:t>
      </w:r>
      <w:r w:rsidRPr="00375C47">
        <w:t xml:space="preserve">   Helena Studničková</w:t>
      </w:r>
    </w:p>
    <w:p w14:paraId="57860CDE" w14:textId="77777777" w:rsidR="00920916" w:rsidRPr="00375C47" w:rsidRDefault="00920916" w:rsidP="00920916">
      <w:pPr>
        <w:spacing w:afterLines="60" w:after="144"/>
        <w:jc w:val="right"/>
      </w:pPr>
      <w:r>
        <w:t>ředitelka MŠ</w:t>
      </w:r>
    </w:p>
    <w:p w14:paraId="4CA88461" w14:textId="77777777" w:rsidR="00920916" w:rsidRPr="00375C47" w:rsidRDefault="00920916" w:rsidP="00920916">
      <w:pPr>
        <w:spacing w:afterLines="60" w:after="144" w:line="276" w:lineRule="auto"/>
        <w:jc w:val="both"/>
      </w:pP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</w:p>
    <w:p w14:paraId="77EB4E02" w14:textId="77777777" w:rsidR="00920916" w:rsidRPr="00375C47" w:rsidRDefault="00920916" w:rsidP="00920916">
      <w:pPr>
        <w:spacing w:afterLines="60" w:after="144"/>
        <w:jc w:val="right"/>
      </w:pP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</w:p>
    <w:p w14:paraId="191C9B97" w14:textId="77777777" w:rsidR="00920916" w:rsidRPr="00375C47" w:rsidRDefault="00920916" w:rsidP="00920916">
      <w:pPr>
        <w:spacing w:afterLines="60" w:after="144"/>
        <w:jc w:val="right"/>
      </w:pP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</w:p>
    <w:p w14:paraId="0992DD73" w14:textId="77777777" w:rsidR="00624FC7" w:rsidRDefault="00624FC7"/>
    <w:sectPr w:rsidR="0062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DE1" w14:textId="77777777" w:rsidR="0006538D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200793"/>
      <w:docPartObj>
        <w:docPartGallery w:val="Page Numbers (Bottom of Page)"/>
        <w:docPartUnique/>
      </w:docPartObj>
    </w:sdtPr>
    <w:sdtContent>
      <w:p w14:paraId="13A58A9F" w14:textId="77777777" w:rsidR="0006538D" w:rsidRDefault="00000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3C0D7" w14:textId="77777777" w:rsidR="0006538D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1132" w14:textId="77777777" w:rsidR="0006538D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A2E1" w14:textId="77777777" w:rsidR="0006538D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1044" w14:textId="77777777" w:rsidR="0006538D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C253" w14:textId="77777777" w:rsidR="0006538D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16"/>
    <w:rsid w:val="00624FC7"/>
    <w:rsid w:val="00920916"/>
    <w:rsid w:val="00A1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0B8E"/>
  <w15:chartTrackingRefBased/>
  <w15:docId w15:val="{13921D62-DEEA-4E8E-AC13-DF7194E8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091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20916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9209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20916"/>
    <w:pPr>
      <w:widowControl/>
      <w:autoSpaceDE/>
      <w:autoSpaceDN/>
      <w:adjustRightInd/>
      <w:ind w:firstLine="708"/>
      <w:jc w:val="center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9209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92091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20916"/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920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91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0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91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yperlink" Target="http://www.msusmev.cz" TargetMode="Externa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Studničková</dc:creator>
  <cp:keywords/>
  <dc:description/>
  <cp:lastModifiedBy>Helena Studničková</cp:lastModifiedBy>
  <cp:revision>1</cp:revision>
  <dcterms:created xsi:type="dcterms:W3CDTF">2022-09-07T12:25:00Z</dcterms:created>
  <dcterms:modified xsi:type="dcterms:W3CDTF">2022-09-07T12:32:00Z</dcterms:modified>
</cp:coreProperties>
</file>