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BD61" w14:textId="77777777" w:rsidR="007B775A" w:rsidRDefault="007B775A" w:rsidP="007B775A">
      <w:pPr>
        <w:spacing w:after="0"/>
        <w:jc w:val="right"/>
      </w:pPr>
    </w:p>
    <w:p w14:paraId="2E4E09E8" w14:textId="77777777" w:rsidR="00FD5521" w:rsidRDefault="00FD5521" w:rsidP="00FD5521">
      <w:pPr>
        <w:pStyle w:val="Nadpis5"/>
      </w:pPr>
    </w:p>
    <w:p w14:paraId="02DED0B1" w14:textId="013E85F1" w:rsidR="00FD5521" w:rsidRPr="00FD5521" w:rsidRDefault="00FD5521" w:rsidP="00FD5521">
      <w:pPr>
        <w:jc w:val="center"/>
        <w:rPr>
          <w:b/>
          <w:sz w:val="32"/>
          <w:szCs w:val="32"/>
        </w:rPr>
      </w:pPr>
      <w:r w:rsidRPr="00FD5521">
        <w:rPr>
          <w:b/>
          <w:sz w:val="32"/>
          <w:szCs w:val="32"/>
        </w:rPr>
        <w:t>Kritéria pro přijetí dětí do mateřské školy „Úsměv“ Benešov, Pražského povstání 1711                                       na školní rok 20</w:t>
      </w:r>
      <w:r w:rsidR="009F636A">
        <w:rPr>
          <w:b/>
          <w:sz w:val="32"/>
          <w:szCs w:val="32"/>
        </w:rPr>
        <w:t>2</w:t>
      </w:r>
      <w:r w:rsidR="00AC3DE6">
        <w:rPr>
          <w:b/>
          <w:sz w:val="32"/>
          <w:szCs w:val="32"/>
        </w:rPr>
        <w:t>2</w:t>
      </w:r>
      <w:r w:rsidRPr="00FD5521">
        <w:rPr>
          <w:b/>
          <w:sz w:val="32"/>
          <w:szCs w:val="32"/>
        </w:rPr>
        <w:t>/202</w:t>
      </w:r>
      <w:r w:rsidR="00AC3DE6">
        <w:rPr>
          <w:b/>
          <w:sz w:val="32"/>
          <w:szCs w:val="32"/>
        </w:rPr>
        <w:t>3</w:t>
      </w:r>
    </w:p>
    <w:p w14:paraId="38F8CDC0" w14:textId="77777777" w:rsidR="001954B9" w:rsidRDefault="001954B9" w:rsidP="00FD5521">
      <w:pPr>
        <w:jc w:val="both"/>
        <w:rPr>
          <w:b/>
          <w:noProof/>
          <w:sz w:val="20"/>
          <w:szCs w:val="20"/>
          <w:lang w:eastAsia="cs-CZ"/>
        </w:rPr>
      </w:pPr>
    </w:p>
    <w:p w14:paraId="70282110" w14:textId="519A0F32" w:rsidR="00037131" w:rsidRDefault="001954B9" w:rsidP="00FD5521">
      <w:pPr>
        <w:jc w:val="both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</w:t>
      </w:r>
      <w:r w:rsidR="00FD5521" w:rsidRPr="00FD5521">
        <w:rPr>
          <w:noProof/>
          <w:sz w:val="20"/>
          <w:szCs w:val="20"/>
          <w:lang w:eastAsia="cs-CZ"/>
        </w:rPr>
        <w:t> mateřských školách</w:t>
      </w:r>
      <w:r>
        <w:rPr>
          <w:noProof/>
          <w:sz w:val="20"/>
          <w:szCs w:val="20"/>
          <w:lang w:eastAsia="cs-CZ"/>
        </w:rPr>
        <w:t xml:space="preserve"> platí od 1.9.2017</w:t>
      </w:r>
      <w:r w:rsidR="00FD5521" w:rsidRPr="00FD5521">
        <w:rPr>
          <w:noProof/>
          <w:sz w:val="20"/>
          <w:szCs w:val="20"/>
          <w:lang w:eastAsia="cs-CZ"/>
        </w:rPr>
        <w:t xml:space="preserve"> systém </w:t>
      </w:r>
      <w:r w:rsidR="00FD5521" w:rsidRPr="00FD5521">
        <w:rPr>
          <w:b/>
          <w:noProof/>
          <w:sz w:val="20"/>
          <w:szCs w:val="20"/>
          <w:u w:val="single"/>
          <w:lang w:eastAsia="cs-CZ"/>
        </w:rPr>
        <w:t>přijímání dětí podle školských spádových obvodů</w:t>
      </w:r>
      <w:r w:rsidR="00FD5521" w:rsidRPr="00FD5521">
        <w:rPr>
          <w:noProof/>
          <w:sz w:val="20"/>
          <w:szCs w:val="20"/>
          <w:lang w:eastAsia="cs-CZ"/>
        </w:rPr>
        <w:t xml:space="preserve">. </w:t>
      </w:r>
      <w:r w:rsidR="00037131">
        <w:rPr>
          <w:noProof/>
          <w:sz w:val="20"/>
          <w:szCs w:val="20"/>
          <w:lang w:eastAsia="cs-CZ"/>
        </w:rPr>
        <w:t>Š</w:t>
      </w:r>
      <w:r w:rsidR="00FD5521" w:rsidRPr="00FD5521">
        <w:rPr>
          <w:noProof/>
          <w:sz w:val="20"/>
          <w:szCs w:val="20"/>
          <w:lang w:eastAsia="cs-CZ"/>
        </w:rPr>
        <w:t>kolské</w:t>
      </w:r>
      <w:r w:rsidR="00037131">
        <w:rPr>
          <w:noProof/>
          <w:sz w:val="20"/>
          <w:szCs w:val="20"/>
          <w:lang w:eastAsia="cs-CZ"/>
        </w:rPr>
        <w:t xml:space="preserve"> spádové</w:t>
      </w:r>
      <w:r w:rsidR="00FD5521" w:rsidRPr="00FD5521">
        <w:rPr>
          <w:noProof/>
          <w:sz w:val="20"/>
          <w:szCs w:val="20"/>
          <w:lang w:eastAsia="cs-CZ"/>
        </w:rPr>
        <w:t xml:space="preserve"> obvody</w:t>
      </w:r>
      <w:r w:rsidR="00037131">
        <w:rPr>
          <w:noProof/>
          <w:sz w:val="20"/>
          <w:szCs w:val="20"/>
          <w:lang w:eastAsia="cs-CZ"/>
        </w:rPr>
        <w:t xml:space="preserve"> stanovují,</w:t>
      </w:r>
      <w:r w:rsidR="00FD5521" w:rsidRPr="00FD5521">
        <w:rPr>
          <w:noProof/>
          <w:sz w:val="20"/>
          <w:szCs w:val="20"/>
          <w:lang w:eastAsia="cs-CZ"/>
        </w:rPr>
        <w:t xml:space="preserve"> pro které konkrétní ulice</w:t>
      </w:r>
      <w:r w:rsidR="00037131">
        <w:rPr>
          <w:noProof/>
          <w:sz w:val="20"/>
          <w:szCs w:val="20"/>
          <w:lang w:eastAsia="cs-CZ"/>
        </w:rPr>
        <w:t xml:space="preserve"> nebo obce</w:t>
      </w:r>
      <w:r w:rsidR="00FD5521" w:rsidRPr="00FD5521">
        <w:rPr>
          <w:noProof/>
          <w:sz w:val="20"/>
          <w:szCs w:val="20"/>
          <w:lang w:eastAsia="cs-CZ"/>
        </w:rPr>
        <w:t>, v nichž má dítě trvalý pobyt (v případě cizinců pobyt), je příslušná mateřská škola spádová, tedy ve které mateřské škole má dítě zajištěné místo.</w:t>
      </w:r>
      <w:r w:rsidR="00037131">
        <w:rPr>
          <w:noProof/>
          <w:sz w:val="20"/>
          <w:szCs w:val="20"/>
          <w:lang w:eastAsia="cs-CZ"/>
        </w:rPr>
        <w:t xml:space="preserve"> V březnu 2022 byla obecně závazná vyhláška </w:t>
      </w:r>
      <w:r w:rsidR="003F1C0A">
        <w:rPr>
          <w:noProof/>
          <w:sz w:val="20"/>
          <w:szCs w:val="20"/>
          <w:lang w:eastAsia="cs-CZ"/>
        </w:rPr>
        <w:t>aktualizovaná, její plné znění najdete v příloze kritérií nebo na webu MŠ i Města Benešov.</w:t>
      </w:r>
    </w:p>
    <w:p w14:paraId="3BFA021D" w14:textId="4E8968DC" w:rsidR="00FD5521" w:rsidRDefault="00FD5521" w:rsidP="00FD5521">
      <w:pPr>
        <w:jc w:val="both"/>
        <w:rPr>
          <w:noProof/>
          <w:sz w:val="20"/>
          <w:szCs w:val="20"/>
          <w:lang w:eastAsia="cs-CZ"/>
        </w:rPr>
      </w:pPr>
      <w:r w:rsidRPr="001954B9">
        <w:rPr>
          <w:bCs/>
          <w:noProof/>
          <w:sz w:val="20"/>
          <w:szCs w:val="20"/>
          <w:lang w:eastAsia="cs-CZ"/>
        </w:rPr>
        <w:t>Současně</w:t>
      </w:r>
      <w:r w:rsidR="001954B9">
        <w:rPr>
          <w:bCs/>
          <w:noProof/>
          <w:sz w:val="20"/>
          <w:szCs w:val="20"/>
          <w:lang w:eastAsia="cs-CZ"/>
        </w:rPr>
        <w:t xml:space="preserve"> je</w:t>
      </w:r>
      <w:r w:rsidRPr="001954B9">
        <w:rPr>
          <w:bCs/>
          <w:noProof/>
          <w:sz w:val="20"/>
          <w:szCs w:val="20"/>
          <w:lang w:eastAsia="cs-CZ"/>
        </w:rPr>
        <w:t xml:space="preserve"> od 1.9.2017</w:t>
      </w:r>
      <w:r w:rsidRPr="00FD5521">
        <w:rPr>
          <w:noProof/>
          <w:sz w:val="20"/>
          <w:szCs w:val="20"/>
          <w:lang w:eastAsia="cs-CZ"/>
        </w:rPr>
        <w:t xml:space="preserve"> stanoveno </w:t>
      </w:r>
      <w:r w:rsidRPr="00FD5521">
        <w:rPr>
          <w:b/>
          <w:noProof/>
          <w:sz w:val="20"/>
          <w:szCs w:val="20"/>
          <w:u w:val="single"/>
          <w:lang w:eastAsia="cs-CZ"/>
        </w:rPr>
        <w:t>povinné předškolní vzdělávání</w:t>
      </w:r>
      <w:r w:rsidRPr="00FD5521">
        <w:rPr>
          <w:noProof/>
          <w:sz w:val="20"/>
          <w:szCs w:val="20"/>
          <w:lang w:eastAsia="cs-CZ"/>
        </w:rPr>
        <w:t xml:space="preserve"> pro děti, které do 31.8. daného kalendářního roku dovrší 5 let. Aby mohl rodič splnit tuto zákonnou povinnost a přihlásit své dítě do mateřské školy v posledním roce před zahájením povinné školní docházky, má dítě ze spádové oblasti zajiťěné místo ve spádové mateřské škole. Rodič ale není spádovostí svazován, může zvolit pro své dítě i jinou školu, v nespádové škole ovšem nemá dítě nárok na přijetí a může být přijato až tehdy, pokud tato jiná škola bude mít volnou kapacitu.</w:t>
      </w:r>
    </w:p>
    <w:p w14:paraId="25F0B788" w14:textId="77777777" w:rsidR="00374A93" w:rsidRDefault="00374A93" w:rsidP="00FD5521">
      <w:pPr>
        <w:rPr>
          <w:b/>
          <w:noProof/>
          <w:sz w:val="20"/>
          <w:szCs w:val="20"/>
          <w:u w:val="single"/>
          <w:lang w:eastAsia="cs-CZ"/>
        </w:rPr>
      </w:pPr>
    </w:p>
    <w:p w14:paraId="6A6FCD3D" w14:textId="6C895D4E" w:rsidR="009F636A" w:rsidRPr="003F1C0A" w:rsidRDefault="00FD5521" w:rsidP="003F1C0A">
      <w:pPr>
        <w:rPr>
          <w:b/>
          <w:noProof/>
          <w:sz w:val="20"/>
          <w:szCs w:val="20"/>
          <w:u w:val="single"/>
          <w:lang w:eastAsia="cs-CZ"/>
        </w:rPr>
      </w:pPr>
      <w:r w:rsidRPr="00FD5521">
        <w:rPr>
          <w:b/>
          <w:noProof/>
          <w:sz w:val="20"/>
          <w:szCs w:val="20"/>
          <w:u w:val="single"/>
          <w:lang w:eastAsia="cs-CZ"/>
        </w:rPr>
        <w:t>Ředitelka Mateřské školy „Úsměv“ Benešov, Pražského povstání 1711 stanovila pro školní rok 202</w:t>
      </w:r>
      <w:r w:rsidR="00AC3DE6">
        <w:rPr>
          <w:b/>
          <w:noProof/>
          <w:sz w:val="20"/>
          <w:szCs w:val="20"/>
          <w:u w:val="single"/>
          <w:lang w:eastAsia="cs-CZ"/>
        </w:rPr>
        <w:t>2</w:t>
      </w:r>
      <w:r w:rsidRPr="00FD5521">
        <w:rPr>
          <w:b/>
          <w:noProof/>
          <w:sz w:val="20"/>
          <w:szCs w:val="20"/>
          <w:u w:val="single"/>
          <w:lang w:eastAsia="cs-CZ"/>
        </w:rPr>
        <w:t>/202</w:t>
      </w:r>
      <w:r w:rsidR="00AC3DE6">
        <w:rPr>
          <w:b/>
          <w:noProof/>
          <w:sz w:val="20"/>
          <w:szCs w:val="20"/>
          <w:u w:val="single"/>
          <w:lang w:eastAsia="cs-CZ"/>
        </w:rPr>
        <w:t>3</w:t>
      </w:r>
      <w:r w:rsidRPr="00FD5521">
        <w:rPr>
          <w:b/>
          <w:noProof/>
          <w:sz w:val="20"/>
          <w:szCs w:val="20"/>
          <w:u w:val="single"/>
          <w:lang w:eastAsia="cs-CZ"/>
        </w:rPr>
        <w:t xml:space="preserve"> následující kritéria, podle kterých bude při přijímání dětí postupovat:</w:t>
      </w:r>
    </w:p>
    <w:p w14:paraId="6DCEFA06" w14:textId="150C3B44" w:rsidR="00FD5521" w:rsidRPr="00FD5521" w:rsidRDefault="00FD5521" w:rsidP="00FD5521">
      <w:pPr>
        <w:jc w:val="both"/>
        <w:rPr>
          <w:sz w:val="20"/>
          <w:szCs w:val="20"/>
        </w:rPr>
      </w:pPr>
      <w:r w:rsidRPr="00FD5521">
        <w:rPr>
          <w:b/>
          <w:sz w:val="20"/>
          <w:szCs w:val="20"/>
        </w:rPr>
        <w:t>1.</w:t>
      </w:r>
      <w:r w:rsidRPr="00FD5521">
        <w:rPr>
          <w:sz w:val="20"/>
          <w:szCs w:val="20"/>
        </w:rPr>
        <w:t xml:space="preserve"> Přednostní přijetí dětí k povinnému předškolnímu vzdělávání v posledním roce před zahájením povinné školní docházky, tzn. </w:t>
      </w:r>
      <w:r w:rsidRPr="00FD5521">
        <w:rPr>
          <w:b/>
          <w:sz w:val="20"/>
          <w:szCs w:val="20"/>
          <w:u w:val="single"/>
        </w:rPr>
        <w:t>dětí, které do 31.8.202</w:t>
      </w:r>
      <w:r w:rsidR="00AC3DE6">
        <w:rPr>
          <w:b/>
          <w:sz w:val="20"/>
          <w:szCs w:val="20"/>
          <w:u w:val="single"/>
        </w:rPr>
        <w:t>2</w:t>
      </w:r>
      <w:r w:rsidRPr="00FD5521">
        <w:rPr>
          <w:b/>
          <w:sz w:val="20"/>
          <w:szCs w:val="20"/>
          <w:u w:val="single"/>
        </w:rPr>
        <w:t xml:space="preserve"> dosáhnou věku 5 let</w:t>
      </w:r>
      <w:r w:rsidRPr="00FD5521">
        <w:rPr>
          <w:sz w:val="20"/>
          <w:szCs w:val="20"/>
          <w:u w:val="single"/>
        </w:rPr>
        <w:t xml:space="preserve"> </w:t>
      </w:r>
      <w:r w:rsidRPr="00FD5521">
        <w:rPr>
          <w:b/>
          <w:sz w:val="20"/>
          <w:szCs w:val="20"/>
          <w:u w:val="single"/>
        </w:rPr>
        <w:t>a dětí</w:t>
      </w:r>
      <w:r w:rsidRPr="00FD5521">
        <w:rPr>
          <w:sz w:val="20"/>
          <w:szCs w:val="20"/>
          <w:u w:val="single"/>
        </w:rPr>
        <w:t xml:space="preserve"> </w:t>
      </w:r>
      <w:r w:rsidRPr="00FD5521">
        <w:rPr>
          <w:b/>
          <w:sz w:val="20"/>
          <w:szCs w:val="20"/>
          <w:u w:val="single"/>
        </w:rPr>
        <w:t>s povoleným odkladem školní</w:t>
      </w:r>
      <w:r w:rsidRPr="00FD5521">
        <w:rPr>
          <w:sz w:val="20"/>
          <w:szCs w:val="20"/>
          <w:u w:val="single"/>
        </w:rPr>
        <w:t xml:space="preserve"> </w:t>
      </w:r>
      <w:r w:rsidRPr="00FD5521">
        <w:rPr>
          <w:b/>
          <w:sz w:val="20"/>
          <w:szCs w:val="20"/>
          <w:u w:val="single"/>
        </w:rPr>
        <w:t xml:space="preserve">docházky </w:t>
      </w:r>
      <w:r w:rsidRPr="00FD5521">
        <w:rPr>
          <w:sz w:val="20"/>
          <w:szCs w:val="20"/>
        </w:rPr>
        <w:t>a jejich místo trvalého pobytu je ve školském obvodu spádové oblasti Mateřské školy „Úsměv“ Benešov, Pražského povstání 1711.</w:t>
      </w:r>
    </w:p>
    <w:p w14:paraId="385AB74C" w14:textId="6DB042FF" w:rsidR="00FD5521" w:rsidRPr="00FD5521" w:rsidRDefault="00FD5521" w:rsidP="00FD5521">
      <w:pPr>
        <w:jc w:val="both"/>
        <w:rPr>
          <w:sz w:val="20"/>
          <w:szCs w:val="20"/>
        </w:rPr>
      </w:pPr>
      <w:r w:rsidRPr="00FD5521">
        <w:rPr>
          <w:b/>
          <w:sz w:val="20"/>
          <w:szCs w:val="20"/>
        </w:rPr>
        <w:t>2.</w:t>
      </w:r>
      <w:r w:rsidRPr="00FD5521">
        <w:rPr>
          <w:sz w:val="20"/>
          <w:szCs w:val="20"/>
        </w:rPr>
        <w:t xml:space="preserve"> Přednostní přijetí </w:t>
      </w:r>
      <w:r w:rsidRPr="00FD5521">
        <w:rPr>
          <w:b/>
          <w:sz w:val="20"/>
          <w:szCs w:val="20"/>
          <w:u w:val="single"/>
        </w:rPr>
        <w:t>dětí, které k 31.8.202</w:t>
      </w:r>
      <w:r w:rsidR="00AC3DE6">
        <w:rPr>
          <w:b/>
          <w:sz w:val="20"/>
          <w:szCs w:val="20"/>
          <w:u w:val="single"/>
        </w:rPr>
        <w:t>2</w:t>
      </w:r>
      <w:r w:rsidRPr="00FD5521">
        <w:rPr>
          <w:b/>
          <w:sz w:val="20"/>
          <w:szCs w:val="20"/>
          <w:u w:val="single"/>
        </w:rPr>
        <w:t xml:space="preserve"> dosáhnou věku 4 let</w:t>
      </w:r>
      <w:r w:rsidRPr="00FD5521">
        <w:rPr>
          <w:sz w:val="20"/>
          <w:szCs w:val="20"/>
        </w:rPr>
        <w:t xml:space="preserve"> a jejich místo trvalého pobytu je ve školském obvodu spádové oblasti Mateřské školy „Úsměv“ Benešov, Pražského povstání 1711.</w:t>
      </w:r>
    </w:p>
    <w:p w14:paraId="0B36AB44" w14:textId="1556B4F1" w:rsidR="00FD5521" w:rsidRPr="00FD5521" w:rsidRDefault="00FD5521" w:rsidP="00FD5521">
      <w:pPr>
        <w:jc w:val="both"/>
        <w:rPr>
          <w:sz w:val="20"/>
          <w:szCs w:val="20"/>
        </w:rPr>
      </w:pPr>
      <w:r w:rsidRPr="00FD5521">
        <w:rPr>
          <w:b/>
          <w:sz w:val="20"/>
          <w:szCs w:val="20"/>
        </w:rPr>
        <w:t>3.</w:t>
      </w:r>
      <w:r w:rsidRPr="00FD5521">
        <w:rPr>
          <w:sz w:val="20"/>
          <w:szCs w:val="20"/>
        </w:rPr>
        <w:t xml:space="preserve"> Přednostní přijetí </w:t>
      </w:r>
      <w:r w:rsidRPr="00FD5521">
        <w:rPr>
          <w:b/>
          <w:sz w:val="20"/>
          <w:szCs w:val="20"/>
          <w:u w:val="single"/>
        </w:rPr>
        <w:t>dětí, které k 31.8.202</w:t>
      </w:r>
      <w:r w:rsidR="00AC3DE6">
        <w:rPr>
          <w:b/>
          <w:sz w:val="20"/>
          <w:szCs w:val="20"/>
          <w:u w:val="single"/>
        </w:rPr>
        <w:t>2</w:t>
      </w:r>
      <w:r w:rsidRPr="00FD5521">
        <w:rPr>
          <w:b/>
          <w:sz w:val="20"/>
          <w:szCs w:val="20"/>
          <w:u w:val="single"/>
        </w:rPr>
        <w:t xml:space="preserve"> dosáhnou věku 3 let</w:t>
      </w:r>
      <w:r w:rsidRPr="00FD5521">
        <w:rPr>
          <w:bCs/>
          <w:sz w:val="20"/>
          <w:szCs w:val="20"/>
        </w:rPr>
        <w:t xml:space="preserve"> a jejich </w:t>
      </w:r>
      <w:r w:rsidRPr="00FD5521">
        <w:rPr>
          <w:sz w:val="20"/>
          <w:szCs w:val="20"/>
        </w:rPr>
        <w:t>místo trvalého pobytu</w:t>
      </w:r>
      <w:r w:rsidR="009F636A">
        <w:rPr>
          <w:sz w:val="20"/>
          <w:szCs w:val="20"/>
        </w:rPr>
        <w:t xml:space="preserve"> je</w:t>
      </w:r>
      <w:r w:rsidRPr="00FD5521">
        <w:rPr>
          <w:sz w:val="20"/>
          <w:szCs w:val="20"/>
        </w:rPr>
        <w:t xml:space="preserve"> ve školském obvodu spádové oblasti Mateřské školy „Úsměv“ Benešov, Pražského povstání 1711.</w:t>
      </w:r>
    </w:p>
    <w:p w14:paraId="165C796A" w14:textId="0DD077C5" w:rsidR="00FD5521" w:rsidRDefault="009F636A" w:rsidP="00374A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FD5521" w:rsidRPr="00FD5521">
        <w:rPr>
          <w:b/>
          <w:bCs/>
          <w:sz w:val="20"/>
          <w:szCs w:val="20"/>
        </w:rPr>
        <w:t xml:space="preserve">. </w:t>
      </w:r>
      <w:r w:rsidR="00FD5521" w:rsidRPr="00FD5521">
        <w:rPr>
          <w:sz w:val="20"/>
          <w:szCs w:val="20"/>
        </w:rPr>
        <w:t xml:space="preserve">Přednostní přijetí </w:t>
      </w:r>
      <w:r w:rsidR="00FD5521" w:rsidRPr="00FD5521">
        <w:rPr>
          <w:b/>
          <w:bCs/>
          <w:sz w:val="20"/>
          <w:szCs w:val="20"/>
          <w:u w:val="single"/>
        </w:rPr>
        <w:t xml:space="preserve">dětí, </w:t>
      </w:r>
      <w:r>
        <w:rPr>
          <w:b/>
          <w:bCs/>
          <w:sz w:val="20"/>
          <w:szCs w:val="20"/>
          <w:u w:val="single"/>
        </w:rPr>
        <w:t xml:space="preserve">jejichž sourozenec </w:t>
      </w:r>
      <w:r w:rsidRPr="009F636A">
        <w:rPr>
          <w:b/>
          <w:bCs/>
          <w:sz w:val="20"/>
          <w:szCs w:val="20"/>
          <w:u w:val="single"/>
        </w:rPr>
        <w:t>již MŠ „Úsměv“</w:t>
      </w:r>
      <w:r>
        <w:rPr>
          <w:sz w:val="20"/>
          <w:szCs w:val="20"/>
        </w:rPr>
        <w:t xml:space="preserve"> </w:t>
      </w:r>
      <w:r w:rsidR="00FD5521">
        <w:rPr>
          <w:sz w:val="20"/>
          <w:szCs w:val="20"/>
        </w:rPr>
        <w:t>Benešov, Pražského povstání 1711,</w:t>
      </w:r>
      <w:r w:rsidRPr="009F636A">
        <w:rPr>
          <w:sz w:val="20"/>
          <w:szCs w:val="20"/>
        </w:rPr>
        <w:t xml:space="preserve"> </w:t>
      </w:r>
      <w:r w:rsidRPr="009F636A">
        <w:rPr>
          <w:b/>
          <w:bCs/>
          <w:sz w:val="20"/>
          <w:szCs w:val="20"/>
          <w:u w:val="single"/>
        </w:rPr>
        <w:t>navštěvuje</w:t>
      </w:r>
      <w:r>
        <w:rPr>
          <w:sz w:val="20"/>
          <w:szCs w:val="20"/>
        </w:rPr>
        <w:t>.</w:t>
      </w:r>
      <w:r w:rsidR="00FD5521">
        <w:rPr>
          <w:sz w:val="20"/>
          <w:szCs w:val="20"/>
        </w:rPr>
        <w:t xml:space="preserve"> </w:t>
      </w:r>
    </w:p>
    <w:p w14:paraId="5E77506F" w14:textId="4A16CB97" w:rsidR="009F636A" w:rsidRPr="00FD5521" w:rsidRDefault="009F636A" w:rsidP="009F63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FD5521">
        <w:rPr>
          <w:b/>
          <w:sz w:val="20"/>
          <w:szCs w:val="20"/>
        </w:rPr>
        <w:t>.</w:t>
      </w:r>
      <w:r w:rsidRPr="00FD5521">
        <w:rPr>
          <w:sz w:val="20"/>
          <w:szCs w:val="20"/>
        </w:rPr>
        <w:t xml:space="preserve"> Přijetí </w:t>
      </w:r>
      <w:r w:rsidRPr="00FD5521">
        <w:rPr>
          <w:b/>
          <w:sz w:val="20"/>
          <w:szCs w:val="20"/>
          <w:u w:val="single"/>
        </w:rPr>
        <w:t xml:space="preserve">dětí, které nemají trvalý pobyt ve školském obvodu </w:t>
      </w:r>
      <w:r w:rsidRPr="00FD5521">
        <w:rPr>
          <w:sz w:val="20"/>
          <w:szCs w:val="20"/>
        </w:rPr>
        <w:t>spádové oblasti Mateřské školy „Úsměv“ Benešov, Pražského povstání 1711, seřazených podle věku od nejstaršího po nejmladší.</w:t>
      </w:r>
    </w:p>
    <w:p w14:paraId="02C1C38B" w14:textId="77777777" w:rsidR="009F636A" w:rsidRPr="009F636A" w:rsidRDefault="009F636A" w:rsidP="009F636A">
      <w:pPr>
        <w:pStyle w:val="Nadpis5"/>
      </w:pPr>
    </w:p>
    <w:p w14:paraId="74AA8A28" w14:textId="77777777" w:rsidR="00FD5521" w:rsidRDefault="00FD5521" w:rsidP="00FD5521">
      <w:pPr>
        <w:jc w:val="both"/>
      </w:pPr>
      <w:r>
        <w:tab/>
      </w:r>
      <w:r>
        <w:tab/>
      </w:r>
      <w:r>
        <w:tab/>
      </w:r>
    </w:p>
    <w:p w14:paraId="4D8318A4" w14:textId="23013686" w:rsidR="00FD5521" w:rsidRDefault="00FD5521" w:rsidP="00FD5521"/>
    <w:p w14:paraId="009583C2" w14:textId="77777777" w:rsidR="00AC3DE6" w:rsidRPr="00AC3DE6" w:rsidRDefault="00AC3DE6" w:rsidP="00AC3DE6">
      <w:pPr>
        <w:pStyle w:val="Nadpis5"/>
      </w:pPr>
    </w:p>
    <w:p w14:paraId="1386402A" w14:textId="6590511C" w:rsidR="005C2751" w:rsidRPr="003F1C0A" w:rsidRDefault="00FD5521" w:rsidP="003F1C0A">
      <w:pPr>
        <w:rPr>
          <w:sz w:val="20"/>
          <w:szCs w:val="20"/>
        </w:rPr>
      </w:pPr>
      <w:r w:rsidRPr="00374A93">
        <w:rPr>
          <w:sz w:val="20"/>
          <w:szCs w:val="20"/>
        </w:rPr>
        <w:t xml:space="preserve">V Benešově dne </w:t>
      </w:r>
      <w:r w:rsidR="009F636A">
        <w:rPr>
          <w:sz w:val="20"/>
          <w:szCs w:val="20"/>
        </w:rPr>
        <w:t>1</w:t>
      </w:r>
      <w:r w:rsidR="00037131">
        <w:rPr>
          <w:sz w:val="20"/>
          <w:szCs w:val="20"/>
        </w:rPr>
        <w:t>0</w:t>
      </w:r>
      <w:r w:rsidR="001954B9">
        <w:rPr>
          <w:sz w:val="20"/>
          <w:szCs w:val="20"/>
        </w:rPr>
        <w:t>.</w:t>
      </w:r>
      <w:r w:rsidR="009F636A">
        <w:rPr>
          <w:sz w:val="20"/>
          <w:szCs w:val="20"/>
        </w:rPr>
        <w:t>3</w:t>
      </w:r>
      <w:r w:rsidR="001954B9">
        <w:rPr>
          <w:sz w:val="20"/>
          <w:szCs w:val="20"/>
        </w:rPr>
        <w:t>.202</w:t>
      </w:r>
      <w:r w:rsidR="00AC3DE6">
        <w:rPr>
          <w:sz w:val="20"/>
          <w:szCs w:val="20"/>
        </w:rPr>
        <w:t>2</w:t>
      </w:r>
      <w:r w:rsidRPr="00374A93">
        <w:rPr>
          <w:sz w:val="20"/>
          <w:szCs w:val="20"/>
        </w:rPr>
        <w:tab/>
      </w:r>
      <w:r w:rsidRPr="00374A93">
        <w:rPr>
          <w:sz w:val="20"/>
          <w:szCs w:val="20"/>
        </w:rPr>
        <w:tab/>
      </w:r>
      <w:r w:rsidRPr="00374A93">
        <w:rPr>
          <w:sz w:val="20"/>
          <w:szCs w:val="20"/>
        </w:rPr>
        <w:tab/>
      </w:r>
      <w:r w:rsidRPr="00374A93">
        <w:rPr>
          <w:sz w:val="20"/>
          <w:szCs w:val="20"/>
        </w:rPr>
        <w:tab/>
        <w:t xml:space="preserve">           </w:t>
      </w:r>
      <w:r w:rsidR="00374A93">
        <w:rPr>
          <w:sz w:val="20"/>
          <w:szCs w:val="20"/>
        </w:rPr>
        <w:t xml:space="preserve">  </w:t>
      </w:r>
      <w:r w:rsidRPr="00374A93">
        <w:rPr>
          <w:sz w:val="20"/>
          <w:szCs w:val="20"/>
        </w:rPr>
        <w:t xml:space="preserve">  Helena Studničková, ředitelka MŠ</w:t>
      </w:r>
    </w:p>
    <w:sectPr w:rsidR="005C2751" w:rsidRPr="003F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69EF" w14:textId="77777777" w:rsidR="00C11B53" w:rsidRDefault="00C11B53" w:rsidP="003D44A5">
      <w:pPr>
        <w:spacing w:after="0" w:line="240" w:lineRule="auto"/>
      </w:pPr>
      <w:r>
        <w:separator/>
      </w:r>
    </w:p>
  </w:endnote>
  <w:endnote w:type="continuationSeparator" w:id="0">
    <w:p w14:paraId="39B80A46" w14:textId="77777777" w:rsidR="00C11B53" w:rsidRDefault="00C11B53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330F" w14:textId="77777777" w:rsidR="00C11B53" w:rsidRDefault="00C11B53" w:rsidP="003D44A5">
      <w:pPr>
        <w:spacing w:after="0" w:line="240" w:lineRule="auto"/>
      </w:pPr>
      <w:r>
        <w:separator/>
      </w:r>
    </w:p>
  </w:footnote>
  <w:footnote w:type="continuationSeparator" w:id="0">
    <w:p w14:paraId="53ECA31B" w14:textId="77777777" w:rsidR="00C11B53" w:rsidRDefault="00C11B53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1A78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1D2E0B58" wp14:editId="0A75F5EE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666C2FE7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5F76A79A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6608B45B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76FBF919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385"/>
    <w:multiLevelType w:val="hybridMultilevel"/>
    <w:tmpl w:val="242E4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37131"/>
    <w:rsid w:val="00040EED"/>
    <w:rsid w:val="000E2988"/>
    <w:rsid w:val="0013101C"/>
    <w:rsid w:val="001954B9"/>
    <w:rsid w:val="00214603"/>
    <w:rsid w:val="00270870"/>
    <w:rsid w:val="002B35A5"/>
    <w:rsid w:val="002C308E"/>
    <w:rsid w:val="002D3555"/>
    <w:rsid w:val="0030382D"/>
    <w:rsid w:val="0037284D"/>
    <w:rsid w:val="00372ED7"/>
    <w:rsid w:val="00374A93"/>
    <w:rsid w:val="003751FC"/>
    <w:rsid w:val="003D44A5"/>
    <w:rsid w:val="003F1C0A"/>
    <w:rsid w:val="00466F9F"/>
    <w:rsid w:val="00472C19"/>
    <w:rsid w:val="004C4C56"/>
    <w:rsid w:val="00514C43"/>
    <w:rsid w:val="005C133F"/>
    <w:rsid w:val="005C2751"/>
    <w:rsid w:val="00691190"/>
    <w:rsid w:val="00694D38"/>
    <w:rsid w:val="006D0307"/>
    <w:rsid w:val="00746714"/>
    <w:rsid w:val="007B775A"/>
    <w:rsid w:val="007D3C19"/>
    <w:rsid w:val="007E588E"/>
    <w:rsid w:val="0080197D"/>
    <w:rsid w:val="009064A2"/>
    <w:rsid w:val="0094403D"/>
    <w:rsid w:val="00974EC6"/>
    <w:rsid w:val="009F636A"/>
    <w:rsid w:val="00A46DF3"/>
    <w:rsid w:val="00AA564C"/>
    <w:rsid w:val="00AC3DE6"/>
    <w:rsid w:val="00AD244B"/>
    <w:rsid w:val="00C11B53"/>
    <w:rsid w:val="00C25B8E"/>
    <w:rsid w:val="00D0084F"/>
    <w:rsid w:val="00D024BD"/>
    <w:rsid w:val="00D204EC"/>
    <w:rsid w:val="00D2430F"/>
    <w:rsid w:val="00DA23BA"/>
    <w:rsid w:val="00E12905"/>
    <w:rsid w:val="00E74AED"/>
    <w:rsid w:val="00E75D7B"/>
    <w:rsid w:val="00E81B1A"/>
    <w:rsid w:val="00F22AB0"/>
    <w:rsid w:val="00F428DF"/>
    <w:rsid w:val="00F748B4"/>
    <w:rsid w:val="00FA14F8"/>
    <w:rsid w:val="00FC6F71"/>
    <w:rsid w:val="00FD552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30DF4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Helena Studničková</cp:lastModifiedBy>
  <cp:revision>2</cp:revision>
  <cp:lastPrinted>2021-03-31T13:21:00Z</cp:lastPrinted>
  <dcterms:created xsi:type="dcterms:W3CDTF">2022-03-27T11:20:00Z</dcterms:created>
  <dcterms:modified xsi:type="dcterms:W3CDTF">2022-03-27T11:20:00Z</dcterms:modified>
</cp:coreProperties>
</file>